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FF33">
      <w:pPr>
        <w:spacing w:before="65" w:line="226" w:lineRule="auto"/>
        <w:ind w:left="49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工程学院</w:t>
      </w:r>
    </w:p>
    <w:p w14:paraId="5A169F9D">
      <w:pPr>
        <w:spacing w:before="52" w:line="226" w:lineRule="auto"/>
        <w:ind w:left="15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年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>6月-9月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研究生学位论文答辩及学位申请工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作日程表</w:t>
      </w:r>
    </w:p>
    <w:p w14:paraId="7EAFD384">
      <w:pPr>
        <w:spacing w:before="52"/>
      </w:pPr>
    </w:p>
    <w:tbl>
      <w:tblPr>
        <w:tblStyle w:val="5"/>
        <w:tblW w:w="106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400"/>
        <w:gridCol w:w="2667"/>
        <w:gridCol w:w="4576"/>
      </w:tblGrid>
      <w:tr w14:paraId="1BB4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3A499C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3"/>
                <w:sz w:val="21"/>
                <w:szCs w:val="21"/>
              </w:rPr>
              <w:t>时间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A75D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7"/>
                <w:sz w:val="21"/>
                <w:szCs w:val="21"/>
              </w:rPr>
              <w:t>对象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9ACBE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9"/>
                <w:sz w:val="21"/>
                <w:szCs w:val="21"/>
              </w:rPr>
              <w:t>步骤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5E85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sz w:val="21"/>
                <w:szCs w:val="21"/>
              </w:rPr>
              <w:t>具体工作内容</w:t>
            </w:r>
          </w:p>
        </w:tc>
      </w:tr>
      <w:tr w14:paraId="5823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15B134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E3DB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研究生</w:t>
            </w:r>
          </w:p>
          <w:p w14:paraId="062CEE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导师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23F5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申请论文评审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23742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在研究生教育管理系统提交论文评审申请，</w:t>
            </w:r>
          </w:p>
          <w:p w14:paraId="633187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导师审核。</w:t>
            </w:r>
          </w:p>
        </w:tc>
      </w:tr>
      <w:tr w14:paraId="0522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4BFB2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博士生：6月30日前</w:t>
            </w:r>
          </w:p>
          <w:p w14:paraId="2D2561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硕士生：6月30日前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DEDE3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57270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  <w:t>审核评审申请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9F348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  <w:t>系统审核论文评审申请。</w:t>
            </w:r>
          </w:p>
        </w:tc>
      </w:tr>
      <w:tr w14:paraId="24430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70B35E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博士生：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  <w:p w14:paraId="603739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硕士生：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347D4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研究生</w:t>
            </w:r>
          </w:p>
          <w:p w14:paraId="16B8E1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各系室</w:t>
            </w:r>
          </w:p>
          <w:p w14:paraId="61DB37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65CE3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  <w:t>论文预答辩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A431D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  <w:lang w:val="en-US" w:eastAsia="zh-CN"/>
              </w:rPr>
              <w:t>研究生参加各系室组织的论文预答辩。</w:t>
            </w:r>
          </w:p>
        </w:tc>
      </w:tr>
      <w:tr w14:paraId="51B9E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019C34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提交送审前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622C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20BF7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学位论文格式检测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2B88B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研究生在格式检测系统自行检测学位论文。</w:t>
            </w:r>
          </w:p>
        </w:tc>
      </w:tr>
      <w:tr w14:paraId="4D53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14059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  <w:p w14:paraId="7A23B4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5B8E1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博士生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2B4CA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完成提交送审学位论文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42D6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研究生在系统提交送审学位论文电子版。</w:t>
            </w:r>
          </w:p>
        </w:tc>
      </w:tr>
      <w:tr w14:paraId="2A0A2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09352F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CE0C0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硕士生</w:t>
            </w:r>
          </w:p>
        </w:tc>
        <w:tc>
          <w:tcPr>
            <w:tcW w:w="2667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10207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4576" w:type="dxa"/>
            <w:shd w:val="clear" w:color="auto" w:fill="auto"/>
            <w:vAlign w:val="center"/>
          </w:tcPr>
          <w:p w14:paraId="6A3569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研究生在系统提交送审学位论文电子版。</w:t>
            </w:r>
          </w:p>
        </w:tc>
      </w:tr>
      <w:tr w14:paraId="6826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34B7C6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57AC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导师</w:t>
            </w:r>
          </w:p>
          <w:p w14:paraId="76967A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E953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审核送审论文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0B8EA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在系统完成送审学位论文审核。</w:t>
            </w:r>
          </w:p>
        </w:tc>
      </w:tr>
      <w:tr w14:paraId="6E6D5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04129A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CDE5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44E1C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论文检测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99523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完成博士学位论文相似性检测；</w:t>
            </w:r>
          </w:p>
          <w:p w14:paraId="18447D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完成硕士学位论文相似性检测。</w:t>
            </w:r>
          </w:p>
        </w:tc>
      </w:tr>
      <w:tr w14:paraId="64C5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02FCBA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1E25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BA212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完成论文送审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D3A2B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博士论文：学院统一组织校外匿名评审（教育部平台）；</w:t>
            </w:r>
          </w:p>
          <w:p w14:paraId="72B049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硕士论文：学院统一组织校外匿名评审（国研平台）。</w:t>
            </w:r>
          </w:p>
        </w:tc>
      </w:tr>
      <w:tr w14:paraId="50866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2542B1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下旬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E67E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A5BB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录入论文评审结果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62BF4D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博士论文：学院录入结果</w:t>
            </w:r>
          </w:p>
          <w:p w14:paraId="741076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评阅意见转给答辩秘书；</w:t>
            </w:r>
          </w:p>
          <w:p w14:paraId="570820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硕士论文：学院录入结果</w:t>
            </w:r>
          </w:p>
          <w:p w14:paraId="63884C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评阅意见转给答辩秘书。</w:t>
            </w:r>
          </w:p>
        </w:tc>
      </w:tr>
      <w:tr w14:paraId="3A55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781131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月下旬-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0C52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学院</w:t>
            </w:r>
          </w:p>
          <w:p w14:paraId="50D562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8"/>
                <w:sz w:val="21"/>
                <w:szCs w:val="21"/>
              </w:rPr>
              <w:t>答辩秘书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C75D2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领取答辩材料，审核答辩委员会信息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283EE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1.学院到学位科统一领取答辩材料，然后发给答辩秘书；</w:t>
            </w:r>
          </w:p>
          <w:p w14:paraId="5857B8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2.答辩秘书在系统提交答辩委员会信息；</w:t>
            </w:r>
          </w:p>
          <w:p w14:paraId="104BFA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3.学院审核；</w:t>
            </w:r>
          </w:p>
          <w:p w14:paraId="7EDFEA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4.学位科审核；</w:t>
            </w:r>
          </w:p>
          <w:p w14:paraId="5839B3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1"/>
                <w:szCs w:val="21"/>
              </w:rPr>
              <w:t>5.答辩秘书导出学位申请材料（一式2份）。</w:t>
            </w:r>
          </w:p>
        </w:tc>
      </w:tr>
    </w:tbl>
    <w:p w14:paraId="4B57D9C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8"/>
          <w:sz w:val="21"/>
          <w:szCs w:val="21"/>
        </w:rPr>
        <w:sectPr>
          <w:pgSz w:w="11906" w:h="16839"/>
          <w:pgMar w:top="960" w:right="590" w:bottom="624" w:left="590" w:header="0" w:footer="0" w:gutter="0"/>
          <w:cols w:space="720" w:num="1"/>
        </w:sectPr>
      </w:pPr>
    </w:p>
    <w:tbl>
      <w:tblPr>
        <w:tblStyle w:val="5"/>
        <w:tblW w:w="10895" w:type="dxa"/>
        <w:tblInd w:w="2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362"/>
        <w:gridCol w:w="2700"/>
        <w:gridCol w:w="4828"/>
      </w:tblGrid>
      <w:tr w14:paraId="213D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8" w:hRule="atLeast"/>
        </w:trPr>
        <w:tc>
          <w:tcPr>
            <w:tcW w:w="20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AAD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时间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A32C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</w:rPr>
              <w:t>对象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026D4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1"/>
                <w:szCs w:val="21"/>
              </w:rPr>
              <w:t>步骤</w:t>
            </w:r>
          </w:p>
        </w:tc>
        <w:tc>
          <w:tcPr>
            <w:tcW w:w="4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214B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具体工作内容</w:t>
            </w:r>
          </w:p>
        </w:tc>
      </w:tr>
      <w:tr w14:paraId="62F17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0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3F10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843B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  <w:p w14:paraId="5DD36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  <w:p w14:paraId="766CAA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答辩秘书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122F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研究生参加课题组组织答辩</w:t>
            </w:r>
          </w:p>
        </w:tc>
        <w:tc>
          <w:tcPr>
            <w:tcW w:w="4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D7FD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1.完成学位论文答辩，核对学位授予信息，导出学位信息表彩色打印并签名，交答辩秘书。</w:t>
            </w:r>
          </w:p>
          <w:p w14:paraId="5DC79E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2.答辩秘书系统录入并提交答辩成绩，整理答辩材料（含学位信息表）交学院。</w:t>
            </w:r>
          </w:p>
        </w:tc>
      </w:tr>
      <w:tr w14:paraId="01F4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005" w:type="dxa"/>
            <w:tcBorders>
              <w:top w:val="single" w:color="auto" w:sz="4" w:space="0"/>
            </w:tcBorders>
            <w:vAlign w:val="center"/>
          </w:tcPr>
          <w:p w14:paraId="7E7068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</w:p>
          <w:p w14:paraId="3A9351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13669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  <w:p w14:paraId="7C3BE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</w:tc>
        <w:tc>
          <w:tcPr>
            <w:tcW w:w="2700" w:type="dxa"/>
            <w:vAlign w:val="center"/>
          </w:tcPr>
          <w:p w14:paraId="1B9394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提交科研成果申请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审核科研成果</w:t>
            </w:r>
          </w:p>
        </w:tc>
        <w:tc>
          <w:tcPr>
            <w:tcW w:w="4828" w:type="dxa"/>
            <w:tcBorders>
              <w:top w:val="single" w:color="auto" w:sz="4" w:space="0"/>
            </w:tcBorders>
            <w:vAlign w:val="center"/>
          </w:tcPr>
          <w:p w14:paraId="46A12A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对照培养方案自查是否达到科研成果要求，在系统提交科研成果审核申请，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导师审核确认；研究生根据QQ群文件具体要求,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提交纸质版证明材料至学院。</w:t>
            </w:r>
          </w:p>
        </w:tc>
      </w:tr>
      <w:tr w14:paraId="02B3E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583A62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</w:p>
        </w:tc>
        <w:tc>
          <w:tcPr>
            <w:tcW w:w="1362" w:type="dxa"/>
            <w:vAlign w:val="center"/>
          </w:tcPr>
          <w:p w14:paraId="48C781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173BD8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完成科研成果审核并公示</w:t>
            </w:r>
          </w:p>
        </w:tc>
        <w:tc>
          <w:tcPr>
            <w:tcW w:w="4828" w:type="dxa"/>
            <w:vAlign w:val="center"/>
          </w:tcPr>
          <w:p w14:paraId="3EA21E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在系统审核申请学位科研成果，并公示5天；</w:t>
            </w:r>
          </w:p>
          <w:p w14:paraId="672D20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导出科研成果审核汇总表与科研成果证明材料交学位科。</w:t>
            </w:r>
          </w:p>
        </w:tc>
      </w:tr>
      <w:tr w14:paraId="4A31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314D75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3BC824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700" w:type="dxa"/>
            <w:vAlign w:val="center"/>
          </w:tcPr>
          <w:p w14:paraId="300733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核对学位授予信息</w:t>
            </w:r>
          </w:p>
        </w:tc>
        <w:tc>
          <w:tcPr>
            <w:tcW w:w="4828" w:type="dxa"/>
            <w:vAlign w:val="center"/>
          </w:tcPr>
          <w:p w14:paraId="41E9AC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在系统仔细核对学位授予信息，并上传学位证照片。</w:t>
            </w:r>
          </w:p>
        </w:tc>
      </w:tr>
      <w:tr w14:paraId="32D9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2005" w:type="dxa"/>
            <w:vAlign w:val="center"/>
          </w:tcPr>
          <w:p w14:paraId="58BD22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3CBAF9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院分委会</w:t>
            </w:r>
          </w:p>
        </w:tc>
        <w:tc>
          <w:tcPr>
            <w:tcW w:w="2700" w:type="dxa"/>
            <w:vAlign w:val="center"/>
          </w:tcPr>
          <w:p w14:paraId="6CC2D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完成召开分委会会议</w:t>
            </w:r>
          </w:p>
        </w:tc>
        <w:tc>
          <w:tcPr>
            <w:tcW w:w="4828" w:type="dxa"/>
            <w:vAlign w:val="center"/>
          </w:tcPr>
          <w:p w14:paraId="25670F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1.正式会议前组织博士、硕士论文预审，并上报预审情况。</w:t>
            </w:r>
          </w:p>
          <w:p w14:paraId="7CD33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2.召开会议，审议、表决建议授予学位人员名单，系统录入分委会表决结果，提交分委会通过名单。</w:t>
            </w:r>
          </w:p>
        </w:tc>
      </w:tr>
      <w:tr w14:paraId="71BC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7" w:hRule="atLeast"/>
        </w:trPr>
        <w:tc>
          <w:tcPr>
            <w:tcW w:w="2005" w:type="dxa"/>
            <w:vAlign w:val="center"/>
          </w:tcPr>
          <w:p w14:paraId="47F0EA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729702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6DBE24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完成提交学位申请材料</w:t>
            </w:r>
          </w:p>
        </w:tc>
        <w:tc>
          <w:tcPr>
            <w:tcW w:w="4828" w:type="dxa"/>
            <w:vAlign w:val="center"/>
          </w:tcPr>
          <w:p w14:paraId="53FD91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整理分委会各类学位申请材料，提交学位科。</w:t>
            </w:r>
          </w:p>
        </w:tc>
      </w:tr>
      <w:tr w14:paraId="05E7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2A6FEB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4590F5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700" w:type="dxa"/>
            <w:vAlign w:val="center"/>
          </w:tcPr>
          <w:p w14:paraId="08D566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完成提交存档学位论文</w:t>
            </w:r>
          </w:p>
        </w:tc>
        <w:tc>
          <w:tcPr>
            <w:tcW w:w="4828" w:type="dxa"/>
            <w:vAlign w:val="center"/>
          </w:tcPr>
          <w:p w14:paraId="3D7A25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根据分委会意见修改论文，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日前提交学位论文电子版；电子版论文审核通过后打印并提交纸质版论文，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日前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提交学院。</w:t>
            </w:r>
          </w:p>
        </w:tc>
      </w:tr>
      <w:tr w14:paraId="747E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1F24B8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20102F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400459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完成提交纸质版论文</w:t>
            </w:r>
          </w:p>
        </w:tc>
        <w:tc>
          <w:tcPr>
            <w:tcW w:w="4828" w:type="dxa"/>
            <w:vAlign w:val="center"/>
          </w:tcPr>
          <w:p w14:paraId="456F24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提交纸质版论文到学位科。</w:t>
            </w:r>
          </w:p>
        </w:tc>
      </w:tr>
      <w:tr w14:paraId="7ABE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07A18B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旬</w:t>
            </w:r>
          </w:p>
        </w:tc>
        <w:tc>
          <w:tcPr>
            <w:tcW w:w="1362" w:type="dxa"/>
            <w:vAlign w:val="center"/>
          </w:tcPr>
          <w:p w14:paraId="41AB02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校委会</w:t>
            </w:r>
          </w:p>
        </w:tc>
        <w:tc>
          <w:tcPr>
            <w:tcW w:w="2700" w:type="dxa"/>
            <w:vAlign w:val="center"/>
          </w:tcPr>
          <w:p w14:paraId="6D29B2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完成召开校委会会议</w:t>
            </w:r>
          </w:p>
        </w:tc>
        <w:tc>
          <w:tcPr>
            <w:tcW w:w="4828" w:type="dxa"/>
            <w:vAlign w:val="center"/>
          </w:tcPr>
          <w:p w14:paraId="4C4A3A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审议、表决授予学位人员名单。</w:t>
            </w:r>
          </w:p>
        </w:tc>
      </w:tr>
      <w:tr w14:paraId="2A5C8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0E9A15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6E9B17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学位科</w:t>
            </w:r>
          </w:p>
        </w:tc>
        <w:tc>
          <w:tcPr>
            <w:tcW w:w="2700" w:type="dxa"/>
            <w:vAlign w:val="center"/>
          </w:tcPr>
          <w:p w14:paraId="66529B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发放学位证</w:t>
            </w:r>
          </w:p>
        </w:tc>
        <w:tc>
          <w:tcPr>
            <w:tcW w:w="4828" w:type="dxa"/>
            <w:vAlign w:val="center"/>
          </w:tcPr>
          <w:p w14:paraId="619591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制作、发放学位证，具体日期以领证通知为准。</w:t>
            </w:r>
          </w:p>
        </w:tc>
      </w:tr>
      <w:tr w14:paraId="62D9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7FED1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381D2F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学位科</w:t>
            </w:r>
          </w:p>
        </w:tc>
        <w:tc>
          <w:tcPr>
            <w:tcW w:w="2700" w:type="dxa"/>
            <w:vAlign w:val="center"/>
          </w:tcPr>
          <w:p w14:paraId="454FA9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返还学位材料</w:t>
            </w:r>
          </w:p>
        </w:tc>
        <w:tc>
          <w:tcPr>
            <w:tcW w:w="4828" w:type="dxa"/>
            <w:vAlign w:val="center"/>
          </w:tcPr>
          <w:p w14:paraId="4DA7A1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学位科返回相关材料。</w:t>
            </w:r>
          </w:p>
        </w:tc>
      </w:tr>
      <w:tr w14:paraId="43012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5B644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2111C0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5284C4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</w:p>
          <w:p w14:paraId="1AC031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移交学位档案</w:t>
            </w:r>
          </w:p>
        </w:tc>
        <w:tc>
          <w:tcPr>
            <w:tcW w:w="4828" w:type="dxa"/>
            <w:vAlign w:val="center"/>
          </w:tcPr>
          <w:p w14:paraId="0E2EDD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学院整理、移交学位档案袋到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档案馆（提前预约：85286052）。</w:t>
            </w:r>
          </w:p>
        </w:tc>
      </w:tr>
    </w:tbl>
    <w:p w14:paraId="18288063">
      <w:pPr>
        <w:rPr>
          <w:rFonts w:ascii="Arial"/>
          <w:sz w:val="21"/>
        </w:rPr>
      </w:pPr>
    </w:p>
    <w:sectPr>
      <w:pgSz w:w="11906" w:h="16839"/>
      <w:pgMar w:top="850" w:right="363" w:bottom="0" w:left="3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9B5716"/>
    <w:rsid w:val="220B2BC0"/>
    <w:rsid w:val="30141A6E"/>
    <w:rsid w:val="48981ADB"/>
    <w:rsid w:val="4E1F2FA6"/>
    <w:rsid w:val="523718B7"/>
    <w:rsid w:val="69F04FE9"/>
    <w:rsid w:val="72054D8D"/>
    <w:rsid w:val="73266CCD"/>
    <w:rsid w:val="79335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1222</Words>
  <Characters>1261</Characters>
  <TotalTime>18</TotalTime>
  <ScaleCrop>false</ScaleCrop>
  <LinksUpToDate>false</LinksUpToDate>
  <CharactersWithSpaces>1265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2025-02-15T16:08:00Z</dcterms:created>
  <dc:creator>panke</dc:creator>
  <cp:lastModifiedBy>Gchen</cp:lastModifiedBy>
  <dcterms:modified xsi:type="dcterms:W3CDTF">2026-06-26T09:05:58Z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2026-01-22T16:40:28Z</vt:filetime>
  </property>
  <property fmtid="{D5CDD505-2E9C-101B-9397-08002B2CF9AE}" pid="4" name="KSOTemplateDocerSaveRecord">
    <vt:lpwstr>eyJoZGlkIjoiNzFjNmQxOWNmMjU2N2QyMGQ3ZDE4OTk5OGQwODJkYzMiLCJ1c2VySWQiOiIyNTUxNjk3NzcifQ==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8DE3A9ACF1A4414B8FF637C05959E7AC_13</vt:lpwstr>
  </property>
</Properties>
</file>