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20" w:lineRule="exact"/>
        <w:ind w:left="0" w:leftChars="0" w:right="0" w:firstLine="723" w:firstLineChars="20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个人事迹材料要求及样式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个人事迹材料要求，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包含四个方面，请申报学生严格按照要求撰写    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1.个人简介：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0字以内，含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基本信息（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姓名、性别、民族、出生年月、政治面貌、学院、专业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等）、综合表现、</w:t>
      </w:r>
      <w:r>
        <w:rPr>
          <w:rFonts w:hint="eastAsia" w:ascii="仿宋_GB2312" w:hAnsi="仿宋_GB2312" w:eastAsia="仿宋_GB2312" w:cs="仿宋_GB2312"/>
          <w:sz w:val="32"/>
          <w:szCs w:val="32"/>
        </w:rPr>
        <w:t>获奖情况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校级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所获奖项按奖学金、竞赛、荣誉称号等顺序填报，同一类奖项按级别大小逐级排列。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人生格言：要求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在语言形式上简洁精练。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.事迹正文：个人事迹材料以第一人称行文，字数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00左右。个人事迹正文包括标题与内容两部分，文章标题要求简练精确，形象生动，能集中文章中心思想，有文内小标题者，文内小标题要求与标题相同；文章内容要求材料真实、全面、详细具体地反映学生参评奖项方面的突出表现（为增加事迹材料的可读性和感染力，建议多增加细节描述），以及在大学学习、生活过程中的体会和感悟，主题深刻集中、事迹典型感人、格调积极向上、语言质朴流畅，避免材料简单堆砌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.师长点评：1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0字左右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个人和集体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可邀请领导、专家教授、辅导员、班主任等评述，述评应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精辟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按顺序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注明点评人职务、姓名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职称等。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一个评述人评述对象一般不超过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个。</w:t>
      </w:r>
    </w:p>
    <w:p>
      <w:pPr>
        <w:spacing w:line="560" w:lineRule="exac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二、事迹正文样式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"/>
        </w:tabs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一路前行 镌刻风华</w:t>
      </w:r>
    </w:p>
    <w:p>
      <w:pPr>
        <w:tabs>
          <w:tab w:val="left" w:pos="630"/>
        </w:tabs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华南农业大学  xx学院  xxx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</w:rPr>
        <w:t>个人简介：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，女，汉族，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月生，中共党员，艺术学院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，现任学院团委副书记，高中毕业于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在校期间，</w:t>
      </w:r>
      <w:r>
        <w:rPr>
          <w:rFonts w:hint="eastAsia" w:ascii="仿宋_GB2312" w:hAnsi="仿宋_GB2312" w:eastAsia="仿宋_GB2312" w:cs="仿宋_GB2312"/>
          <w:sz w:val="32"/>
          <w:szCs w:val="32"/>
        </w:rPr>
        <w:t>荣获“丁颖”奖学金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2次</w:t>
      </w:r>
      <w:r>
        <w:rPr>
          <w:rFonts w:hint="eastAsia" w:ascii="仿宋_GB2312" w:hAnsi="仿宋_GB2312" w:eastAsia="仿宋_GB2312" w:cs="仿宋_GB2312"/>
          <w:sz w:val="32"/>
          <w:szCs w:val="32"/>
        </w:rPr>
        <w:t>，国家奖学金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1次</w:t>
      </w:r>
      <w:r>
        <w:rPr>
          <w:rFonts w:hint="eastAsia" w:ascii="仿宋_GB2312" w:hAnsi="仿宋_GB2312" w:eastAsia="仿宋_GB2312" w:cs="仿宋_GB2312"/>
          <w:sz w:val="32"/>
          <w:szCs w:val="32"/>
        </w:rPr>
        <w:t>，二等奖学金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“三好学生标兵”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华南农业大学“廉洁·诚信”公益广告大赛海报组一等奖；华南农业大学“廉洁·诚信”公益广告大赛海报组“最佳人气奖”；“我型·我秀”校园职业服装设计大赛非专业组“优秀奖”；第十届客家文化旅游节暨首届大学生东江论坛“东江之友”；华南农业大学2013年寒假招生宣传志愿服务工作“优秀志愿者”；华南农业大学2014年寒假招生宣传志愿服务工作“优秀志愿者”；华南农业大学2012级新生军事技能训练“优秀学生干部”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人生格言：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追梦路上，我在前行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   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镌刻学习风华  勇攀知识高峰</w:t>
      </w:r>
    </w:p>
    <w:p>
      <w:pPr>
        <w:spacing w:line="40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镌刻文艺风华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释放激情人生</w:t>
      </w:r>
    </w:p>
    <w:p>
      <w:pPr>
        <w:spacing w:line="40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镌刻卓越风华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追求全面发展</w:t>
      </w:r>
    </w:p>
    <w:p>
      <w:pPr>
        <w:spacing w:line="40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highlight w:val="none"/>
        </w:rPr>
        <w:t>师长点评</w:t>
      </w:r>
      <w:r>
        <w:rPr>
          <w:rFonts w:hint="eastAsia" w:ascii="仿宋_GB2312" w:hAnsi="仿宋_GB2312" w:eastAsia="仿宋_GB2312" w:cs="仿宋_GB2312"/>
          <w:b w:val="0"/>
          <w:bCs/>
          <w:color w:val="FF0000"/>
          <w:kern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同学思想积极上进，曾任2012级本科生党支部书记，现任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学院团委副书记。学习上，勤奋刻苦，成绩优异，曾获得国家奖学金，并在担任班长期间带领班级获得“先进班集体”。担任学生干部期间，工作认真负责，踏实肯干，先后组织策划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学院两届社区文化节、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学院党员培养教育系列活动等，有一定的组织协调能力，受到老师和同学的一致好评。(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学院院长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xx教授  博士生导师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bae6af17-d0ed-4b14-9e34-459a54c1a98c"/>
  </w:docVars>
  <w:rsids>
    <w:rsidRoot w:val="3D6735BD"/>
    <w:rsid w:val="02F45E67"/>
    <w:rsid w:val="07123728"/>
    <w:rsid w:val="07684137"/>
    <w:rsid w:val="0A4038E0"/>
    <w:rsid w:val="0BDC6B84"/>
    <w:rsid w:val="11080D80"/>
    <w:rsid w:val="130B4789"/>
    <w:rsid w:val="13E968BA"/>
    <w:rsid w:val="144740D0"/>
    <w:rsid w:val="19004393"/>
    <w:rsid w:val="198310E9"/>
    <w:rsid w:val="19CF3767"/>
    <w:rsid w:val="1B964063"/>
    <w:rsid w:val="1C2E454B"/>
    <w:rsid w:val="1EFB5963"/>
    <w:rsid w:val="216D132A"/>
    <w:rsid w:val="21995A44"/>
    <w:rsid w:val="2A113CD3"/>
    <w:rsid w:val="2A4D5475"/>
    <w:rsid w:val="333F4524"/>
    <w:rsid w:val="380A7980"/>
    <w:rsid w:val="3A3842AA"/>
    <w:rsid w:val="3A9F2E3C"/>
    <w:rsid w:val="3BA779C8"/>
    <w:rsid w:val="3D6735BD"/>
    <w:rsid w:val="419E6238"/>
    <w:rsid w:val="42D9273C"/>
    <w:rsid w:val="45A63B54"/>
    <w:rsid w:val="464D1F77"/>
    <w:rsid w:val="48D43D0B"/>
    <w:rsid w:val="4D302450"/>
    <w:rsid w:val="53840791"/>
    <w:rsid w:val="54664607"/>
    <w:rsid w:val="576A64BE"/>
    <w:rsid w:val="5A615BD7"/>
    <w:rsid w:val="613D080F"/>
    <w:rsid w:val="6D5502EE"/>
    <w:rsid w:val="716E0B09"/>
    <w:rsid w:val="74335733"/>
    <w:rsid w:val="7C1A7CA3"/>
    <w:rsid w:val="7C4D6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color w:val="auto"/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page number"/>
    <w:basedOn w:val="4"/>
    <w:unhideWhenUsed/>
    <w:qFormat/>
    <w:uiPriority w:val="99"/>
  </w:style>
  <w:style w:type="character" w:styleId="7">
    <w:name w:val="FollowedHyperlink"/>
    <w:basedOn w:val="4"/>
    <w:unhideWhenUsed/>
    <w:qFormat/>
    <w:uiPriority w:val="99"/>
    <w:rPr>
      <w:color w:val="338DE6"/>
      <w:u w:val="none"/>
    </w:rPr>
  </w:style>
  <w:style w:type="character" w:styleId="8">
    <w:name w:val="Emphasis"/>
    <w:basedOn w:val="4"/>
    <w:qFormat/>
    <w:uiPriority w:val="20"/>
  </w:style>
  <w:style w:type="character" w:styleId="9">
    <w:name w:val="HTML Definition"/>
    <w:basedOn w:val="4"/>
    <w:unhideWhenUsed/>
    <w:qFormat/>
    <w:uiPriority w:val="99"/>
  </w:style>
  <w:style w:type="character" w:styleId="10">
    <w:name w:val="HTML Variable"/>
    <w:basedOn w:val="4"/>
    <w:unhideWhenUsed/>
    <w:qFormat/>
    <w:uiPriority w:val="99"/>
  </w:style>
  <w:style w:type="character" w:styleId="11">
    <w:name w:val="Hyperlink"/>
    <w:basedOn w:val="4"/>
    <w:unhideWhenUsed/>
    <w:qFormat/>
    <w:uiPriority w:val="99"/>
    <w:rPr>
      <w:color w:val="338DE6"/>
      <w:u w:val="none"/>
    </w:rPr>
  </w:style>
  <w:style w:type="character" w:styleId="12">
    <w:name w:val="HTML Code"/>
    <w:basedOn w:val="4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3">
    <w:name w:val="HTML Cite"/>
    <w:basedOn w:val="4"/>
    <w:unhideWhenUsed/>
    <w:qFormat/>
    <w:uiPriority w:val="99"/>
  </w:style>
  <w:style w:type="character" w:styleId="14">
    <w:name w:val="HTML Keyboard"/>
    <w:basedOn w:val="4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5">
    <w:name w:val="HTML Sample"/>
    <w:basedOn w:val="4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fontstrikethrough"/>
    <w:basedOn w:val="4"/>
    <w:qFormat/>
    <w:uiPriority w:val="0"/>
    <w:rPr>
      <w:strike/>
    </w:rPr>
  </w:style>
  <w:style w:type="character" w:customStyle="1" w:styleId="17">
    <w:name w:val="fontborder"/>
    <w:basedOn w:val="4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3</Pages>
  <Words>1248</Words>
  <Characters>1289</Characters>
  <Lines>1</Lines>
  <Paragraphs>1</Paragraphs>
  <TotalTime>1</TotalTime>
  <ScaleCrop>false</ScaleCrop>
  <LinksUpToDate>false</LinksUpToDate>
  <CharactersWithSpaces>1331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2015-10-16T10:44:00Z</dcterms:created>
  <dc:creator>陈建平</dc:creator>
  <cp:lastModifiedBy>Reina</cp:lastModifiedBy>
  <dcterms:modified xsi:type="dcterms:W3CDTF">2023-03-16T03:32:04Z</dcterms:modified>
  <dc:title>个人事迹材料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B4359F985579423E96B0E6A758D84DF4</vt:lpwstr>
  </property>
</Properties>
</file>